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FE8"/>
  <w:body>
    <w:p w14:paraId="44863C95" w14:textId="0474E358" w:rsidR="00A70BBE" w:rsidRDefault="00AE069C">
      <w:pPr>
        <w:pStyle w:val="Subtitle"/>
        <w:rPr>
          <w:rFonts w:ascii="Avenir Light" w:hAnsi="Avenir Light"/>
          <w:b w:val="0"/>
          <w:color w:val="0070C0"/>
        </w:rPr>
      </w:pPr>
      <w:r w:rsidRPr="00AE069C">
        <w:rPr>
          <w:rFonts w:ascii="Avenir Next" w:hAnsi="Avenir Next" w:cs="Times New Roman"/>
          <w:i/>
          <w:noProof/>
          <w:color w:val="FFA55E"/>
          <w:sz w:val="24"/>
          <w:szCs w:val="24"/>
        </w:rPr>
        <w:drawing>
          <wp:inline distT="0" distB="0" distL="0" distR="0" wp14:anchorId="13424D1C" wp14:editId="27512409">
            <wp:extent cx="6184900" cy="629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4900" cy="629285"/>
                    </a:xfrm>
                    <a:prstGeom prst="rect">
                      <a:avLst/>
                    </a:prstGeom>
                  </pic:spPr>
                </pic:pic>
              </a:graphicData>
            </a:graphic>
          </wp:inline>
        </w:drawing>
      </w:r>
      <w:r w:rsidR="00A70BBE" w:rsidRPr="00A70BBE">
        <w:rPr>
          <w:rFonts w:ascii="Avenir Next" w:hAnsi="Avenir Next" w:cs="Times New Roman"/>
          <w:i/>
          <w:color w:val="FFA55E"/>
          <w:sz w:val="24"/>
          <w:szCs w:val="24"/>
        </w:rPr>
        <w:t xml:space="preserve"> </w:t>
      </w:r>
      <w:r w:rsidR="00A70BBE" w:rsidRPr="00A70BBE">
        <w:rPr>
          <w:rFonts w:ascii="Avenir Next" w:hAnsi="Avenir Next" w:cs="Times New Roman"/>
          <w:b w:val="0"/>
          <w:bCs/>
          <w:iCs/>
          <w:color w:val="FFA55E"/>
          <w:sz w:val="24"/>
          <w:szCs w:val="24"/>
        </w:rPr>
        <w:t>http://www.biofoundryindia.org</w:t>
      </w:r>
      <w:r w:rsidR="00A70BBE" w:rsidRPr="00A70BBE">
        <w:rPr>
          <w:rFonts w:ascii="Avenir Light" w:hAnsi="Avenir Light"/>
          <w:b w:val="0"/>
          <w:bCs/>
          <w:iCs/>
          <w:color w:val="0070C0"/>
        </w:rPr>
        <w:t xml:space="preserve"> </w:t>
      </w:r>
    </w:p>
    <w:p w14:paraId="3663C9E3" w14:textId="5597AC54" w:rsidR="00E50DD8" w:rsidRPr="005925E1" w:rsidRDefault="007100FA" w:rsidP="005925E1">
      <w:pPr>
        <w:pStyle w:val="Subtitle"/>
        <w:rPr>
          <w:b w:val="0"/>
          <w:bCs/>
          <w:color w:val="000000" w:themeColor="text1"/>
          <w:sz w:val="22"/>
        </w:rPr>
      </w:pPr>
      <w:r w:rsidRPr="006A7C8C">
        <w:rPr>
          <w:rFonts w:ascii="Avenir Light" w:hAnsi="Avenir Light"/>
          <w:b w:val="0"/>
          <w:color w:val="0070C0"/>
        </w:rPr>
        <w:t>Membership Form</w:t>
      </w:r>
      <w:r w:rsidR="005925E1">
        <w:rPr>
          <w:rFonts w:ascii="Avenir Light" w:hAnsi="Avenir Light"/>
          <w:b w:val="0"/>
          <w:color w:val="0070C0"/>
        </w:rPr>
        <w:br/>
      </w:r>
      <w:r w:rsidR="00E50DD8" w:rsidRPr="00A7071F">
        <w:rPr>
          <w:rFonts w:ascii="Calibri" w:hAnsi="Calibri" w:cs="Calibri"/>
          <w:bCs/>
          <w:color w:val="000000" w:themeColor="text1"/>
          <w:sz w:val="24"/>
          <w:szCs w:val="24"/>
        </w:rPr>
        <w:t xml:space="preserve">Please fill the form below and </w:t>
      </w:r>
      <w:r w:rsidR="00A7071F" w:rsidRPr="00A7071F">
        <w:rPr>
          <w:rFonts w:ascii="Calibri" w:hAnsi="Calibri" w:cs="Calibri"/>
          <w:bCs/>
          <w:color w:val="000000" w:themeColor="text1"/>
          <w:sz w:val="24"/>
          <w:szCs w:val="24"/>
        </w:rPr>
        <w:t xml:space="preserve">email </w:t>
      </w:r>
      <w:r w:rsidR="00E50DD8" w:rsidRPr="00A7071F">
        <w:rPr>
          <w:rFonts w:ascii="Calibri" w:hAnsi="Calibri" w:cs="Calibri"/>
          <w:bCs/>
          <w:color w:val="000000" w:themeColor="text1"/>
          <w:sz w:val="24"/>
          <w:szCs w:val="24"/>
        </w:rPr>
        <w:t>it to</w:t>
      </w:r>
      <w:r w:rsidR="00A7071F" w:rsidRPr="00A7071F">
        <w:rPr>
          <w:rFonts w:ascii="Calibri" w:hAnsi="Calibri" w:cs="Calibri"/>
          <w:bCs/>
          <w:color w:val="000000" w:themeColor="text1"/>
          <w:sz w:val="24"/>
          <w:szCs w:val="24"/>
        </w:rPr>
        <w:t>:</w:t>
      </w:r>
      <w:r w:rsidR="00E50DD8" w:rsidRPr="00A7071F">
        <w:rPr>
          <w:rFonts w:ascii="Calibri" w:hAnsi="Calibri" w:cs="Calibri"/>
          <w:bCs/>
          <w:color w:val="000000" w:themeColor="text1"/>
          <w:sz w:val="24"/>
          <w:szCs w:val="24"/>
        </w:rPr>
        <w:t xml:space="preserve"> </w:t>
      </w:r>
      <w:r w:rsidR="006A7C8C" w:rsidRPr="00A7071F">
        <w:rPr>
          <w:rFonts w:ascii="Calibri" w:hAnsi="Calibri" w:cs="Calibri"/>
          <w:bCs/>
          <w:color w:val="000000" w:themeColor="text1"/>
          <w:sz w:val="24"/>
          <w:szCs w:val="24"/>
        </w:rPr>
        <w:br/>
      </w:r>
      <w:r w:rsidR="00E50DD8" w:rsidRPr="00A7071F">
        <w:rPr>
          <w:rFonts w:ascii="Calibri" w:hAnsi="Calibri" w:cs="Calibri"/>
          <w:bCs/>
          <w:color w:val="000000" w:themeColor="text1"/>
          <w:sz w:val="24"/>
          <w:szCs w:val="24"/>
        </w:rPr>
        <w:t>Prof. Binay Panda, binaypanda@jnu.ac.in</w:t>
      </w:r>
      <w:r w:rsidR="005925E1">
        <w:rPr>
          <w:rFonts w:ascii="Avenir Next" w:hAnsi="Avenir Next" w:cs="Times New Roman"/>
          <w:b w:val="0"/>
          <w:bCs/>
          <w:color w:val="000000" w:themeColor="text1"/>
          <w:sz w:val="22"/>
        </w:rPr>
        <w:br/>
      </w:r>
    </w:p>
    <w:tbl>
      <w:tblPr>
        <w:tblStyle w:val="GridTable2-Accent3"/>
        <w:tblW w:w="0" w:type="auto"/>
        <w:tblBorders>
          <w:top w:val="single" w:sz="8" w:space="0" w:color="FBB886" w:themeColor="accent3" w:themeTint="99"/>
          <w:left w:val="single" w:sz="8" w:space="0" w:color="FBB886" w:themeColor="accent3" w:themeTint="99"/>
          <w:bottom w:val="single" w:sz="8" w:space="0" w:color="FBB886" w:themeColor="accent3" w:themeTint="99"/>
          <w:right w:val="single" w:sz="8" w:space="0" w:color="FBB886" w:themeColor="accent3" w:themeTint="99"/>
          <w:insideH w:val="single" w:sz="8" w:space="0" w:color="FBB886" w:themeColor="accent3" w:themeTint="99"/>
          <w:insideV w:val="single" w:sz="8" w:space="0" w:color="FBB886" w:themeColor="accent3" w:themeTint="99"/>
        </w:tblBorders>
        <w:shd w:val="clear" w:color="auto" w:fill="FFFFFF" w:themeFill="background1"/>
        <w:tblLook w:val="04A0" w:firstRow="1" w:lastRow="0" w:firstColumn="1" w:lastColumn="0" w:noHBand="0" w:noVBand="1"/>
      </w:tblPr>
      <w:tblGrid>
        <w:gridCol w:w="844"/>
        <w:gridCol w:w="2190"/>
        <w:gridCol w:w="6686"/>
      </w:tblGrid>
      <w:tr w:rsidR="00E827E8" w14:paraId="022D41BC" w14:textId="77777777" w:rsidTr="00A70BBE">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14" w:type="dxa"/>
            <w:tcBorders>
              <w:top w:val="none" w:sz="0" w:space="0" w:color="auto"/>
              <w:bottom w:val="none" w:sz="0" w:space="0" w:color="auto"/>
              <w:right w:val="none" w:sz="0" w:space="0" w:color="auto"/>
            </w:tcBorders>
          </w:tcPr>
          <w:p w14:paraId="3DD1AC92" w14:textId="0C8F1DF3" w:rsidR="00E50DD8" w:rsidRPr="009A6A4F" w:rsidRDefault="009A6A4F" w:rsidP="00E50DD8">
            <w:pPr>
              <w:spacing w:line="360" w:lineRule="auto"/>
              <w:rPr>
                <w:rFonts w:ascii="Avenir Next" w:hAnsi="Avenir Next" w:cs="Times New Roman"/>
                <w:color w:val="FFA55E"/>
              </w:rPr>
            </w:pPr>
            <w:proofErr w:type="spellStart"/>
            <w:r w:rsidRPr="009A6A4F">
              <w:rPr>
                <w:rFonts w:ascii="Avenir Next" w:hAnsi="Avenir Next" w:cs="Times New Roman"/>
                <w:color w:val="FFA55E"/>
              </w:rPr>
              <w:t>S.No</w:t>
            </w:r>
            <w:proofErr w:type="spellEnd"/>
            <w:r w:rsidRPr="009A6A4F">
              <w:rPr>
                <w:rFonts w:ascii="Avenir Next" w:hAnsi="Avenir Next" w:cs="Times New Roman"/>
                <w:color w:val="FFA55E"/>
              </w:rPr>
              <w:t>.</w:t>
            </w:r>
          </w:p>
        </w:tc>
        <w:tc>
          <w:tcPr>
            <w:tcW w:w="1770" w:type="dxa"/>
            <w:tcBorders>
              <w:top w:val="none" w:sz="0" w:space="0" w:color="auto"/>
              <w:left w:val="none" w:sz="0" w:space="0" w:color="auto"/>
              <w:bottom w:val="none" w:sz="0" w:space="0" w:color="auto"/>
              <w:right w:val="none" w:sz="0" w:space="0" w:color="auto"/>
            </w:tcBorders>
          </w:tcPr>
          <w:p w14:paraId="2FD62C77" w14:textId="6B50CC40" w:rsidR="00E50DD8" w:rsidRPr="009A6A4F" w:rsidRDefault="009A6A4F" w:rsidP="00E50DD8">
            <w:pPr>
              <w:spacing w:line="360" w:lineRule="auto"/>
              <w:cnfStyle w:val="100000000000" w:firstRow="1" w:lastRow="0" w:firstColumn="0" w:lastColumn="0" w:oddVBand="0" w:evenVBand="0" w:oddHBand="0" w:evenHBand="0" w:firstRowFirstColumn="0" w:firstRowLastColumn="0" w:lastRowFirstColumn="0" w:lastRowLastColumn="0"/>
              <w:rPr>
                <w:rFonts w:ascii="Avenir Next" w:hAnsi="Avenir Next" w:cs="Times New Roman"/>
                <w:color w:val="FFA55E"/>
              </w:rPr>
            </w:pPr>
            <w:r w:rsidRPr="009A6A4F">
              <w:rPr>
                <w:rFonts w:ascii="Avenir Next" w:hAnsi="Avenir Next" w:cs="Times New Roman"/>
                <w:color w:val="FFA55E"/>
              </w:rPr>
              <w:t xml:space="preserve">Item </w:t>
            </w:r>
          </w:p>
        </w:tc>
        <w:tc>
          <w:tcPr>
            <w:tcW w:w="7478" w:type="dxa"/>
            <w:tcBorders>
              <w:top w:val="none" w:sz="0" w:space="0" w:color="auto"/>
              <w:left w:val="none" w:sz="0" w:space="0" w:color="auto"/>
              <w:bottom w:val="none" w:sz="0" w:space="0" w:color="auto"/>
            </w:tcBorders>
          </w:tcPr>
          <w:p w14:paraId="46749963" w14:textId="3866816E" w:rsidR="00E50DD8" w:rsidRPr="009A6A4F" w:rsidRDefault="009A6A4F" w:rsidP="00E50DD8">
            <w:pPr>
              <w:spacing w:line="360" w:lineRule="auto"/>
              <w:cnfStyle w:val="100000000000" w:firstRow="1" w:lastRow="0" w:firstColumn="0" w:lastColumn="0" w:oddVBand="0" w:evenVBand="0" w:oddHBand="0" w:evenHBand="0" w:firstRowFirstColumn="0" w:firstRowLastColumn="0" w:lastRowFirstColumn="0" w:lastRowLastColumn="0"/>
              <w:rPr>
                <w:rFonts w:ascii="Avenir Next" w:hAnsi="Avenir Next" w:cs="Times New Roman"/>
                <w:color w:val="FFA55E"/>
              </w:rPr>
            </w:pPr>
            <w:r w:rsidRPr="009A6A4F">
              <w:rPr>
                <w:rFonts w:ascii="Avenir Next" w:hAnsi="Avenir Next" w:cs="Times New Roman"/>
                <w:color w:val="FFA55E"/>
              </w:rPr>
              <w:t xml:space="preserve">Description </w:t>
            </w:r>
          </w:p>
        </w:tc>
      </w:tr>
      <w:tr w:rsidR="00E827E8" w14:paraId="6268570B" w14:textId="77777777" w:rsidTr="00A70BB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1D3F89D0" w14:textId="039FBA5B" w:rsidR="00E50DD8" w:rsidRPr="006A7C8C" w:rsidRDefault="009A6A4F" w:rsidP="00E827E8">
            <w:pPr>
              <w:spacing w:line="360" w:lineRule="auto"/>
              <w:jc w:val="center"/>
              <w:rPr>
                <w:rFonts w:ascii="Calibri" w:hAnsi="Calibri" w:cs="Calibri"/>
                <w:b w:val="0"/>
                <w:bCs w:val="0"/>
                <w:color w:val="000000" w:themeColor="text1"/>
              </w:rPr>
            </w:pPr>
            <w:r w:rsidRPr="006A7C8C">
              <w:rPr>
                <w:rFonts w:ascii="Calibri" w:hAnsi="Calibri" w:cs="Calibri"/>
                <w:b w:val="0"/>
                <w:bCs w:val="0"/>
                <w:color w:val="000000" w:themeColor="text1"/>
              </w:rPr>
              <w:t>1.</w:t>
            </w:r>
          </w:p>
        </w:tc>
        <w:tc>
          <w:tcPr>
            <w:tcW w:w="1770" w:type="dxa"/>
            <w:shd w:val="clear" w:color="auto" w:fill="FFFFFF" w:themeFill="background1"/>
          </w:tcPr>
          <w:p w14:paraId="2996B31A" w14:textId="453B86DA" w:rsidR="00E50DD8" w:rsidRPr="00E827E8" w:rsidRDefault="009A6A4F"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Name</w:t>
            </w:r>
          </w:p>
        </w:tc>
        <w:tc>
          <w:tcPr>
            <w:tcW w:w="7478" w:type="dxa"/>
            <w:shd w:val="clear" w:color="auto" w:fill="FFFFFF" w:themeFill="background1"/>
          </w:tcPr>
          <w:p w14:paraId="1561C251" w14:textId="7EE312B1" w:rsidR="00E50DD8" w:rsidRPr="006A7C8C" w:rsidRDefault="00E50DD8"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E827E8" w14:paraId="47F0488C" w14:textId="77777777" w:rsidTr="00A70BBE">
        <w:trPr>
          <w:trHeight w:val="447"/>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57E034FC" w14:textId="489A79FE" w:rsidR="00E50DD8" w:rsidRPr="006A7C8C" w:rsidRDefault="009A6A4F" w:rsidP="00E827E8">
            <w:pPr>
              <w:spacing w:line="360" w:lineRule="auto"/>
              <w:jc w:val="center"/>
              <w:rPr>
                <w:rFonts w:ascii="Calibri" w:hAnsi="Calibri" w:cs="Calibri"/>
                <w:b w:val="0"/>
                <w:bCs w:val="0"/>
                <w:color w:val="000000" w:themeColor="text1"/>
              </w:rPr>
            </w:pPr>
            <w:r w:rsidRPr="006A7C8C">
              <w:rPr>
                <w:rFonts w:ascii="Calibri" w:hAnsi="Calibri" w:cs="Calibri"/>
                <w:b w:val="0"/>
                <w:bCs w:val="0"/>
                <w:color w:val="000000" w:themeColor="text1"/>
              </w:rPr>
              <w:t>2.</w:t>
            </w:r>
          </w:p>
        </w:tc>
        <w:tc>
          <w:tcPr>
            <w:tcW w:w="1770" w:type="dxa"/>
            <w:shd w:val="clear" w:color="auto" w:fill="FFFFFF" w:themeFill="background1"/>
          </w:tcPr>
          <w:p w14:paraId="4F5D8847" w14:textId="4B1A8CAE" w:rsidR="00E50DD8" w:rsidRPr="00E827E8"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Designation</w:t>
            </w:r>
          </w:p>
        </w:tc>
        <w:tc>
          <w:tcPr>
            <w:tcW w:w="7478" w:type="dxa"/>
            <w:shd w:val="clear" w:color="auto" w:fill="FFFFFF" w:themeFill="background1"/>
          </w:tcPr>
          <w:p w14:paraId="5241F8BD" w14:textId="77777777" w:rsidR="00E50DD8" w:rsidRPr="006A7C8C" w:rsidRDefault="00E50DD8"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E827E8" w14:paraId="3CF92920" w14:textId="77777777" w:rsidTr="001E2980">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681BED30" w14:textId="0DCD55A7" w:rsidR="00E50DD8" w:rsidRPr="006A7C8C" w:rsidRDefault="009A6A4F" w:rsidP="00E827E8">
            <w:pPr>
              <w:spacing w:line="360" w:lineRule="auto"/>
              <w:jc w:val="center"/>
              <w:rPr>
                <w:rFonts w:ascii="Calibri" w:hAnsi="Calibri" w:cs="Calibri"/>
                <w:b w:val="0"/>
                <w:bCs w:val="0"/>
                <w:color w:val="000000" w:themeColor="text1"/>
              </w:rPr>
            </w:pPr>
            <w:r w:rsidRPr="006A7C8C">
              <w:rPr>
                <w:rFonts w:ascii="Calibri" w:hAnsi="Calibri" w:cs="Calibri"/>
                <w:b w:val="0"/>
                <w:bCs w:val="0"/>
                <w:color w:val="000000" w:themeColor="text1"/>
              </w:rPr>
              <w:t>3.</w:t>
            </w:r>
          </w:p>
        </w:tc>
        <w:tc>
          <w:tcPr>
            <w:tcW w:w="1770" w:type="dxa"/>
            <w:shd w:val="clear" w:color="auto" w:fill="FFFFFF" w:themeFill="background1"/>
          </w:tcPr>
          <w:p w14:paraId="12672B79" w14:textId="056E0408" w:rsidR="00E50DD8" w:rsidRPr="00E827E8" w:rsidRDefault="009A6A4F"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Affiliation</w:t>
            </w:r>
          </w:p>
        </w:tc>
        <w:tc>
          <w:tcPr>
            <w:tcW w:w="7478" w:type="dxa"/>
            <w:shd w:val="clear" w:color="auto" w:fill="FFFFFF" w:themeFill="background1"/>
          </w:tcPr>
          <w:p w14:paraId="1AFB7D0D" w14:textId="689D6159" w:rsidR="009A6A4F" w:rsidRPr="006A7C8C" w:rsidRDefault="009A6A4F" w:rsidP="001E2980">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1E2980" w14:paraId="4ADD257F" w14:textId="77777777" w:rsidTr="00A70BBE">
        <w:trPr>
          <w:trHeight w:val="879"/>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73B03E1F" w14:textId="5148FAF8" w:rsidR="001E2980" w:rsidRPr="001E2980" w:rsidRDefault="001E2980" w:rsidP="00E827E8">
            <w:pPr>
              <w:spacing w:line="360" w:lineRule="auto"/>
              <w:jc w:val="center"/>
              <w:rPr>
                <w:rFonts w:ascii="Calibri" w:hAnsi="Calibri" w:cs="Calibri"/>
                <w:b w:val="0"/>
                <w:bCs w:val="0"/>
                <w:color w:val="000000" w:themeColor="text1"/>
              </w:rPr>
            </w:pPr>
            <w:r w:rsidRPr="001E2980">
              <w:rPr>
                <w:rFonts w:ascii="Calibri" w:hAnsi="Calibri" w:cs="Calibri"/>
                <w:b w:val="0"/>
                <w:bCs w:val="0"/>
                <w:color w:val="000000" w:themeColor="text1"/>
              </w:rPr>
              <w:t>4</w:t>
            </w:r>
            <w:r>
              <w:rPr>
                <w:rFonts w:ascii="Calibri" w:hAnsi="Calibri" w:cs="Calibri"/>
                <w:b w:val="0"/>
                <w:bCs w:val="0"/>
                <w:color w:val="000000" w:themeColor="text1"/>
              </w:rPr>
              <w:t>.</w:t>
            </w:r>
          </w:p>
        </w:tc>
        <w:tc>
          <w:tcPr>
            <w:tcW w:w="1770" w:type="dxa"/>
            <w:shd w:val="clear" w:color="auto" w:fill="FFFFFF" w:themeFill="background1"/>
          </w:tcPr>
          <w:p w14:paraId="4B4C0DDE" w14:textId="1D96EFC5" w:rsidR="001E2980" w:rsidRPr="00E827E8" w:rsidRDefault="001E2980"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Pr>
                <w:rFonts w:ascii="Calibri" w:hAnsi="Calibri" w:cs="Calibri"/>
                <w:b/>
                <w:bCs/>
                <w:color w:val="000000" w:themeColor="text1"/>
              </w:rPr>
              <w:t>Type of Institution (Public, Private, Non-profit etc.)</w:t>
            </w:r>
          </w:p>
        </w:tc>
        <w:tc>
          <w:tcPr>
            <w:tcW w:w="7478" w:type="dxa"/>
            <w:shd w:val="clear" w:color="auto" w:fill="FFFFFF" w:themeFill="background1"/>
          </w:tcPr>
          <w:p w14:paraId="3FBCD8FD" w14:textId="77777777" w:rsidR="001E2980" w:rsidRPr="006A7C8C" w:rsidRDefault="001E2980" w:rsidP="001E298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1E2980" w14:paraId="1A9AEA3E" w14:textId="77777777" w:rsidTr="00A70BBE">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662EE34C" w14:textId="75657BBD" w:rsidR="001E2980" w:rsidRPr="001E2980" w:rsidRDefault="001E2980" w:rsidP="00E827E8">
            <w:pPr>
              <w:spacing w:line="360" w:lineRule="auto"/>
              <w:jc w:val="center"/>
              <w:rPr>
                <w:rFonts w:ascii="Calibri" w:hAnsi="Calibri" w:cs="Calibri"/>
                <w:b w:val="0"/>
                <w:bCs w:val="0"/>
                <w:color w:val="000000" w:themeColor="text1"/>
              </w:rPr>
            </w:pPr>
            <w:r w:rsidRPr="001E2980">
              <w:rPr>
                <w:rFonts w:ascii="Calibri" w:hAnsi="Calibri" w:cs="Calibri"/>
                <w:b w:val="0"/>
                <w:bCs w:val="0"/>
                <w:color w:val="000000" w:themeColor="text1"/>
              </w:rPr>
              <w:t>5</w:t>
            </w:r>
            <w:r>
              <w:rPr>
                <w:rFonts w:ascii="Calibri" w:hAnsi="Calibri" w:cs="Calibri"/>
                <w:b w:val="0"/>
                <w:bCs w:val="0"/>
                <w:color w:val="000000" w:themeColor="text1"/>
              </w:rPr>
              <w:t>.</w:t>
            </w:r>
          </w:p>
        </w:tc>
        <w:tc>
          <w:tcPr>
            <w:tcW w:w="1770" w:type="dxa"/>
            <w:shd w:val="clear" w:color="auto" w:fill="FFFFFF" w:themeFill="background1"/>
          </w:tcPr>
          <w:p w14:paraId="2FD2CA54" w14:textId="0D8CE304" w:rsidR="001E2980" w:rsidRDefault="001E2980"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r>
              <w:rPr>
                <w:rFonts w:ascii="Calibri" w:hAnsi="Calibri" w:cs="Calibri"/>
                <w:b/>
                <w:bCs/>
                <w:color w:val="000000" w:themeColor="text1"/>
              </w:rPr>
              <w:t>Your role in the organization (PI, Professor, Faculty, CEO, CSO, Scientist etc.)</w:t>
            </w:r>
          </w:p>
        </w:tc>
        <w:tc>
          <w:tcPr>
            <w:tcW w:w="7478" w:type="dxa"/>
            <w:shd w:val="clear" w:color="auto" w:fill="FFFFFF" w:themeFill="background1"/>
          </w:tcPr>
          <w:p w14:paraId="44A8CBB0" w14:textId="77777777" w:rsidR="001E2980" w:rsidRPr="006A7C8C" w:rsidRDefault="001E2980" w:rsidP="001E2980">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1E2980" w14:paraId="3C0AF3A6" w14:textId="77777777" w:rsidTr="00A70BBE">
        <w:trPr>
          <w:trHeight w:val="879"/>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516E4494" w14:textId="6FD26479" w:rsidR="001E2980" w:rsidRPr="001E2980" w:rsidRDefault="001E2980" w:rsidP="00E827E8">
            <w:pPr>
              <w:spacing w:line="360" w:lineRule="auto"/>
              <w:jc w:val="center"/>
              <w:rPr>
                <w:rFonts w:ascii="Calibri" w:hAnsi="Calibri" w:cs="Calibri"/>
                <w:b w:val="0"/>
                <w:bCs w:val="0"/>
                <w:color w:val="000000" w:themeColor="text1"/>
              </w:rPr>
            </w:pPr>
            <w:r w:rsidRPr="001E2980">
              <w:rPr>
                <w:rFonts w:ascii="Calibri" w:hAnsi="Calibri" w:cs="Calibri"/>
                <w:b w:val="0"/>
                <w:bCs w:val="0"/>
                <w:color w:val="000000" w:themeColor="text1"/>
              </w:rPr>
              <w:t>6</w:t>
            </w:r>
            <w:r>
              <w:rPr>
                <w:rFonts w:ascii="Calibri" w:hAnsi="Calibri" w:cs="Calibri"/>
                <w:b w:val="0"/>
                <w:bCs w:val="0"/>
                <w:color w:val="000000" w:themeColor="text1"/>
              </w:rPr>
              <w:t>.</w:t>
            </w:r>
          </w:p>
        </w:tc>
        <w:tc>
          <w:tcPr>
            <w:tcW w:w="1770" w:type="dxa"/>
            <w:shd w:val="clear" w:color="auto" w:fill="FFFFFF" w:themeFill="background1"/>
          </w:tcPr>
          <w:p w14:paraId="0E49B564" w14:textId="59758431" w:rsidR="001E2980" w:rsidRDefault="001E2980"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Pr>
                <w:rFonts w:ascii="Calibri" w:hAnsi="Calibri" w:cs="Calibri"/>
                <w:b/>
                <w:bCs/>
                <w:color w:val="000000" w:themeColor="text1"/>
              </w:rPr>
              <w:t>Are you financially responsible for your organization or your lab? (Yes</w:t>
            </w:r>
            <w:r w:rsidR="00552195">
              <w:rPr>
                <w:rFonts w:ascii="Calibri" w:hAnsi="Calibri" w:cs="Calibri"/>
                <w:b/>
                <w:bCs/>
                <w:color w:val="000000" w:themeColor="text1"/>
              </w:rPr>
              <w:t>/</w:t>
            </w:r>
            <w:r>
              <w:rPr>
                <w:rFonts w:ascii="Calibri" w:hAnsi="Calibri" w:cs="Calibri"/>
                <w:b/>
                <w:bCs/>
                <w:color w:val="000000" w:themeColor="text1"/>
              </w:rPr>
              <w:t>No)</w:t>
            </w:r>
          </w:p>
        </w:tc>
        <w:tc>
          <w:tcPr>
            <w:tcW w:w="7478" w:type="dxa"/>
            <w:shd w:val="clear" w:color="auto" w:fill="FFFFFF" w:themeFill="background1"/>
          </w:tcPr>
          <w:p w14:paraId="3CC065B7" w14:textId="77777777" w:rsidR="001E2980" w:rsidRPr="006A7C8C" w:rsidRDefault="001E2980" w:rsidP="001E2980">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1E2980" w14:paraId="6C9F03C6" w14:textId="77777777" w:rsidTr="00A70BBE">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196C8157" w14:textId="527D011E" w:rsidR="001E2980" w:rsidRPr="001E2980" w:rsidRDefault="001E2980" w:rsidP="00E827E8">
            <w:pPr>
              <w:spacing w:line="360" w:lineRule="auto"/>
              <w:jc w:val="center"/>
              <w:rPr>
                <w:rFonts w:ascii="Calibri" w:hAnsi="Calibri" w:cs="Calibri"/>
                <w:b w:val="0"/>
                <w:bCs w:val="0"/>
                <w:color w:val="000000" w:themeColor="text1"/>
              </w:rPr>
            </w:pPr>
            <w:r w:rsidRPr="001E2980">
              <w:rPr>
                <w:rFonts w:ascii="Calibri" w:hAnsi="Calibri" w:cs="Calibri"/>
                <w:b w:val="0"/>
                <w:bCs w:val="0"/>
                <w:color w:val="000000" w:themeColor="text1"/>
              </w:rPr>
              <w:t>7.</w:t>
            </w:r>
          </w:p>
        </w:tc>
        <w:tc>
          <w:tcPr>
            <w:tcW w:w="1770" w:type="dxa"/>
            <w:shd w:val="clear" w:color="auto" w:fill="FFFFFF" w:themeFill="background1"/>
          </w:tcPr>
          <w:p w14:paraId="72AAB341" w14:textId="274221D6" w:rsidR="001E2980" w:rsidRDefault="00552195"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r>
              <w:rPr>
                <w:rFonts w:ascii="Calibri" w:hAnsi="Calibri" w:cs="Calibri"/>
                <w:b/>
                <w:bCs/>
                <w:color w:val="000000" w:themeColor="text1"/>
              </w:rPr>
              <w:t>Will</w:t>
            </w:r>
            <w:r w:rsidR="001E2980">
              <w:rPr>
                <w:rFonts w:ascii="Calibri" w:hAnsi="Calibri" w:cs="Calibri"/>
                <w:b/>
                <w:bCs/>
                <w:color w:val="000000" w:themeColor="text1"/>
              </w:rPr>
              <w:t xml:space="preserve"> you or your organization be willing to engage with </w:t>
            </w:r>
            <w:proofErr w:type="spellStart"/>
            <w:r w:rsidR="001E2980">
              <w:rPr>
                <w:rFonts w:ascii="Calibri" w:hAnsi="Calibri" w:cs="Calibri"/>
                <w:b/>
                <w:bCs/>
                <w:color w:val="000000" w:themeColor="text1"/>
              </w:rPr>
              <w:t>Bio</w:t>
            </w:r>
            <w:r>
              <w:rPr>
                <w:rFonts w:ascii="Calibri" w:hAnsi="Calibri" w:cs="Calibri"/>
                <w:b/>
                <w:bCs/>
                <w:color w:val="000000" w:themeColor="text1"/>
              </w:rPr>
              <w:t>f</w:t>
            </w:r>
            <w:r w:rsidR="001E2980">
              <w:rPr>
                <w:rFonts w:ascii="Calibri" w:hAnsi="Calibri" w:cs="Calibri"/>
                <w:b/>
                <w:bCs/>
                <w:color w:val="000000" w:themeColor="text1"/>
              </w:rPr>
              <w:t>oundry</w:t>
            </w:r>
            <w:proofErr w:type="spellEnd"/>
            <w:r w:rsidR="001E2980">
              <w:rPr>
                <w:rFonts w:ascii="Calibri" w:hAnsi="Calibri" w:cs="Calibri"/>
                <w:b/>
                <w:bCs/>
                <w:color w:val="000000" w:themeColor="text1"/>
              </w:rPr>
              <w:t xml:space="preserve"> India in a paid </w:t>
            </w:r>
            <w:r w:rsidR="001E2980">
              <w:rPr>
                <w:rFonts w:ascii="Calibri" w:hAnsi="Calibri" w:cs="Calibri"/>
                <w:b/>
                <w:bCs/>
                <w:color w:val="000000" w:themeColor="text1"/>
              </w:rPr>
              <w:lastRenderedPageBreak/>
              <w:t>consulting/advisory r</w:t>
            </w:r>
            <w:r>
              <w:rPr>
                <w:rFonts w:ascii="Calibri" w:hAnsi="Calibri" w:cs="Calibri"/>
                <w:b/>
                <w:bCs/>
                <w:color w:val="000000" w:themeColor="text1"/>
              </w:rPr>
              <w:t>elationship</w:t>
            </w:r>
            <w:r w:rsidR="001E2980">
              <w:rPr>
                <w:rFonts w:ascii="Calibri" w:hAnsi="Calibri" w:cs="Calibri"/>
                <w:b/>
                <w:bCs/>
                <w:color w:val="000000" w:themeColor="text1"/>
              </w:rPr>
              <w:t>? (Yes/No)</w:t>
            </w:r>
          </w:p>
        </w:tc>
        <w:tc>
          <w:tcPr>
            <w:tcW w:w="7478" w:type="dxa"/>
            <w:shd w:val="clear" w:color="auto" w:fill="FFFFFF" w:themeFill="background1"/>
          </w:tcPr>
          <w:p w14:paraId="19ABBDDA" w14:textId="77777777" w:rsidR="001E2980" w:rsidRPr="006A7C8C" w:rsidRDefault="001E2980" w:rsidP="001E2980">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E827E8" w14:paraId="5A0A5228" w14:textId="77777777" w:rsidTr="00A70BBE">
        <w:trPr>
          <w:trHeight w:val="447"/>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3DAB7C74" w14:textId="53C5488C" w:rsidR="00E50DD8"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t>8</w:t>
            </w:r>
            <w:r w:rsidR="009A6A4F" w:rsidRPr="006A7C8C">
              <w:rPr>
                <w:rFonts w:ascii="Calibri" w:hAnsi="Calibri" w:cs="Calibri"/>
                <w:b w:val="0"/>
                <w:bCs w:val="0"/>
                <w:color w:val="000000" w:themeColor="text1"/>
              </w:rPr>
              <w:t>.</w:t>
            </w:r>
          </w:p>
        </w:tc>
        <w:tc>
          <w:tcPr>
            <w:tcW w:w="1770" w:type="dxa"/>
            <w:shd w:val="clear" w:color="auto" w:fill="FFFFFF" w:themeFill="background1"/>
          </w:tcPr>
          <w:p w14:paraId="76D24115" w14:textId="0AAEA833" w:rsidR="00E50DD8" w:rsidRPr="00E827E8"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 xml:space="preserve">Contact </w:t>
            </w:r>
            <w:r w:rsidR="00552195">
              <w:rPr>
                <w:rFonts w:ascii="Calibri" w:hAnsi="Calibri" w:cs="Calibri"/>
                <w:b/>
                <w:bCs/>
                <w:color w:val="000000" w:themeColor="text1"/>
              </w:rPr>
              <w:t>details (full postal address, Official Email ID, contact number)</w:t>
            </w:r>
          </w:p>
        </w:tc>
        <w:tc>
          <w:tcPr>
            <w:tcW w:w="7478" w:type="dxa"/>
            <w:shd w:val="clear" w:color="auto" w:fill="FFFFFF" w:themeFill="background1"/>
          </w:tcPr>
          <w:p w14:paraId="7B17C5C0" w14:textId="1A7B8523" w:rsidR="00E50DD8" w:rsidRPr="006A7C8C" w:rsidRDefault="00E50DD8"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E827E8" w14:paraId="31B4510F" w14:textId="77777777" w:rsidTr="00A70BB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7D75FF17" w14:textId="534E83F7" w:rsidR="00E50DD8"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t>9</w:t>
            </w:r>
            <w:r w:rsidR="009A6A4F" w:rsidRPr="006A7C8C">
              <w:rPr>
                <w:rFonts w:ascii="Calibri" w:hAnsi="Calibri" w:cs="Calibri"/>
                <w:b w:val="0"/>
                <w:bCs w:val="0"/>
                <w:color w:val="000000" w:themeColor="text1"/>
              </w:rPr>
              <w:t>.</w:t>
            </w:r>
          </w:p>
        </w:tc>
        <w:tc>
          <w:tcPr>
            <w:tcW w:w="1770" w:type="dxa"/>
            <w:shd w:val="clear" w:color="auto" w:fill="FFFFFF" w:themeFill="background1"/>
          </w:tcPr>
          <w:p w14:paraId="32C82080" w14:textId="7AF802FF" w:rsidR="00E50DD8" w:rsidRPr="00E827E8" w:rsidRDefault="009A6A4F" w:rsidP="009A6A4F">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Research Area</w:t>
            </w:r>
          </w:p>
        </w:tc>
        <w:tc>
          <w:tcPr>
            <w:tcW w:w="7478" w:type="dxa"/>
            <w:shd w:val="clear" w:color="auto" w:fill="FFFFFF" w:themeFill="background1"/>
          </w:tcPr>
          <w:p w14:paraId="42938DD1" w14:textId="12206ED8" w:rsidR="00E50DD8" w:rsidRPr="006A7C8C" w:rsidRDefault="00E50DD8"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9A6A4F" w14:paraId="4EFBF572" w14:textId="77777777" w:rsidTr="00A70BBE">
        <w:trPr>
          <w:trHeight w:val="3547"/>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546DEC68" w14:textId="68E0C633" w:rsidR="009A6A4F"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t>10</w:t>
            </w:r>
            <w:r w:rsidR="009A6A4F" w:rsidRPr="006A7C8C">
              <w:rPr>
                <w:rFonts w:ascii="Calibri" w:hAnsi="Calibri" w:cs="Calibri"/>
                <w:b w:val="0"/>
                <w:bCs w:val="0"/>
                <w:color w:val="000000" w:themeColor="text1"/>
              </w:rPr>
              <w:t>.</w:t>
            </w:r>
          </w:p>
        </w:tc>
        <w:tc>
          <w:tcPr>
            <w:tcW w:w="9248" w:type="dxa"/>
            <w:gridSpan w:val="2"/>
            <w:shd w:val="clear" w:color="auto" w:fill="FFFFFF" w:themeFill="background1"/>
          </w:tcPr>
          <w:p w14:paraId="42BA6E88" w14:textId="6A387B48" w:rsidR="009A6A4F" w:rsidRPr="00E827E8"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 xml:space="preserve">Is your current research linked to Biofoundries?             </w:t>
            </w:r>
          </w:p>
          <w:p w14:paraId="4BD929C6" w14:textId="77777777" w:rsidR="009A6A4F" w:rsidRPr="00E827E8"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 xml:space="preserve">If yes, please attach a copy of your project and research publications. </w:t>
            </w:r>
          </w:p>
          <w:p w14:paraId="366B572C" w14:textId="567E571A" w:rsidR="00C12238" w:rsidRPr="006A7C8C"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E827E8">
              <w:rPr>
                <w:rFonts w:ascii="Calibri" w:hAnsi="Calibri" w:cs="Calibri"/>
                <w:b/>
                <w:bCs/>
                <w:color w:val="000000" w:themeColor="text1"/>
              </w:rPr>
              <w:t>If no, please explain why do you want to join Biofoundry India</w:t>
            </w:r>
            <w:r w:rsidRPr="006A7C8C">
              <w:rPr>
                <w:rFonts w:ascii="Calibri" w:hAnsi="Calibri" w:cs="Calibri"/>
                <w:color w:val="000000" w:themeColor="text1"/>
              </w:rPr>
              <w:t>? </w:t>
            </w:r>
          </w:p>
        </w:tc>
      </w:tr>
      <w:tr w:rsidR="009A6A4F" w14:paraId="6AE20C90" w14:textId="77777777" w:rsidTr="00A70BBE">
        <w:trPr>
          <w:cnfStyle w:val="000000100000" w:firstRow="0" w:lastRow="0" w:firstColumn="0" w:lastColumn="0" w:oddVBand="0" w:evenVBand="0" w:oddHBand="1" w:evenHBand="0" w:firstRowFirstColumn="0" w:firstRowLastColumn="0" w:lastRowFirstColumn="0" w:lastRowLastColumn="0"/>
          <w:trHeight w:val="3979"/>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215FF646" w14:textId="6B890207" w:rsidR="009A6A4F"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t>11</w:t>
            </w:r>
            <w:r w:rsidR="009A6A4F" w:rsidRPr="006A7C8C">
              <w:rPr>
                <w:rFonts w:ascii="Calibri" w:hAnsi="Calibri" w:cs="Calibri"/>
                <w:b w:val="0"/>
                <w:bCs w:val="0"/>
                <w:color w:val="000000" w:themeColor="text1"/>
              </w:rPr>
              <w:t>.</w:t>
            </w:r>
          </w:p>
        </w:tc>
        <w:tc>
          <w:tcPr>
            <w:tcW w:w="9248" w:type="dxa"/>
            <w:gridSpan w:val="2"/>
            <w:shd w:val="clear" w:color="auto" w:fill="FFFFFF" w:themeFill="background1"/>
          </w:tcPr>
          <w:p w14:paraId="75E1D7F8" w14:textId="04A0314A" w:rsidR="00E827E8" w:rsidRPr="006A7C8C" w:rsidRDefault="009A6A4F"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E827E8">
              <w:rPr>
                <w:rFonts w:ascii="Calibri" w:hAnsi="Calibri" w:cs="Calibri"/>
                <w:b/>
                <w:bCs/>
                <w:color w:val="000000" w:themeColor="text1"/>
              </w:rPr>
              <w:t>Is there a specific research project that you want to perform under the umbrella of Biofoundry India? If yes, please provide an Abstract of the work</w:t>
            </w:r>
            <w:r w:rsidRPr="006A7C8C">
              <w:rPr>
                <w:rFonts w:ascii="Calibri" w:hAnsi="Calibri" w:cs="Calibri"/>
                <w:color w:val="000000" w:themeColor="text1"/>
              </w:rPr>
              <w:t xml:space="preserve"> (</w:t>
            </w:r>
            <w:r w:rsidRPr="00E827E8">
              <w:rPr>
                <w:rFonts w:ascii="Calibri" w:hAnsi="Calibri" w:cs="Calibri"/>
                <w:i/>
                <w:iCs/>
                <w:color w:val="000000" w:themeColor="text1"/>
              </w:rPr>
              <w:t>less than 300 words</w:t>
            </w:r>
            <w:r w:rsidRPr="006A7C8C">
              <w:rPr>
                <w:rFonts w:ascii="Calibri" w:hAnsi="Calibri" w:cs="Calibri"/>
                <w:color w:val="000000" w:themeColor="text1"/>
              </w:rPr>
              <w:t>)</w:t>
            </w:r>
            <w:r w:rsidR="001E2980">
              <w:rPr>
                <w:rFonts w:ascii="Calibri" w:hAnsi="Calibri" w:cs="Calibri"/>
                <w:color w:val="000000" w:themeColor="text1"/>
              </w:rPr>
              <w:t>.</w:t>
            </w:r>
            <w:r w:rsidRPr="006A7C8C">
              <w:rPr>
                <w:rFonts w:ascii="Calibri" w:hAnsi="Calibri" w:cs="Calibri"/>
                <w:color w:val="000000" w:themeColor="text1"/>
              </w:rPr>
              <w:t xml:space="preserve"> </w:t>
            </w:r>
          </w:p>
          <w:p w14:paraId="7C307AC0" w14:textId="5EC65D2D" w:rsidR="009A6A4F" w:rsidRPr="006A7C8C" w:rsidRDefault="009A6A4F"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p>
        </w:tc>
      </w:tr>
      <w:tr w:rsidR="009A6A4F" w14:paraId="2AAD9E8B" w14:textId="77777777" w:rsidTr="00A70BBE">
        <w:trPr>
          <w:trHeight w:val="3100"/>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3522C2C7" w14:textId="6CD83C3D" w:rsidR="009A6A4F"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lastRenderedPageBreak/>
              <w:t>12</w:t>
            </w:r>
            <w:r w:rsidR="009A6A4F" w:rsidRPr="006A7C8C">
              <w:rPr>
                <w:rFonts w:ascii="Calibri" w:hAnsi="Calibri" w:cs="Calibri"/>
                <w:b w:val="0"/>
                <w:bCs w:val="0"/>
                <w:color w:val="000000" w:themeColor="text1"/>
              </w:rPr>
              <w:t>.</w:t>
            </w:r>
          </w:p>
        </w:tc>
        <w:tc>
          <w:tcPr>
            <w:tcW w:w="9248" w:type="dxa"/>
            <w:gridSpan w:val="2"/>
            <w:shd w:val="clear" w:color="auto" w:fill="FFFFFF" w:themeFill="background1"/>
          </w:tcPr>
          <w:p w14:paraId="6415C1A1" w14:textId="108F984C" w:rsidR="0034568E" w:rsidRPr="001E2980" w:rsidRDefault="009A6A4F"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r w:rsidRPr="00E827E8">
              <w:rPr>
                <w:rFonts w:ascii="Calibri" w:hAnsi="Calibri" w:cs="Calibri"/>
                <w:b/>
                <w:bCs/>
                <w:color w:val="000000" w:themeColor="text1"/>
              </w:rPr>
              <w:t>If you are not planning a specific research project, how do you wish to contribute to the Biofoundry India? You may think in terms of funding support, personnel support, instrument support, reagent support, analysis support and so o</w:t>
            </w:r>
            <w:r w:rsidR="00E827E8" w:rsidRPr="00E827E8">
              <w:rPr>
                <w:rFonts w:ascii="Calibri" w:hAnsi="Calibri" w:cs="Calibri"/>
                <w:b/>
                <w:bCs/>
                <w:color w:val="000000" w:themeColor="text1"/>
              </w:rPr>
              <w:t>n</w:t>
            </w:r>
            <w:r w:rsidR="001E2980">
              <w:rPr>
                <w:rFonts w:ascii="Calibri" w:hAnsi="Calibri" w:cs="Calibri"/>
                <w:b/>
                <w:bCs/>
                <w:color w:val="000000" w:themeColor="text1"/>
              </w:rPr>
              <w:t>.</w:t>
            </w:r>
          </w:p>
          <w:p w14:paraId="6F22F212" w14:textId="28732316" w:rsidR="00E827E8" w:rsidRPr="006A7C8C" w:rsidRDefault="00E827E8" w:rsidP="00E50DD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9A6A4F" w14:paraId="7D8A9DCE" w14:textId="77777777" w:rsidTr="00A70BBE">
        <w:trPr>
          <w:cnfStyle w:val="000000100000" w:firstRow="0" w:lastRow="0" w:firstColumn="0" w:lastColumn="0" w:oddVBand="0" w:evenVBand="0" w:oddHBand="1"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814" w:type="dxa"/>
            <w:shd w:val="clear" w:color="auto" w:fill="FFFFFF" w:themeFill="background1"/>
          </w:tcPr>
          <w:p w14:paraId="3B4238E0" w14:textId="52238E71" w:rsidR="009A6A4F" w:rsidRPr="006A7C8C" w:rsidRDefault="001E2980" w:rsidP="00E827E8">
            <w:pPr>
              <w:spacing w:line="360" w:lineRule="auto"/>
              <w:jc w:val="center"/>
              <w:rPr>
                <w:rFonts w:ascii="Calibri" w:hAnsi="Calibri" w:cs="Calibri"/>
                <w:b w:val="0"/>
                <w:bCs w:val="0"/>
                <w:color w:val="000000" w:themeColor="text1"/>
              </w:rPr>
            </w:pPr>
            <w:r>
              <w:rPr>
                <w:rFonts w:ascii="Calibri" w:hAnsi="Calibri" w:cs="Calibri"/>
                <w:b w:val="0"/>
                <w:bCs w:val="0"/>
                <w:color w:val="000000" w:themeColor="text1"/>
              </w:rPr>
              <w:t>13</w:t>
            </w:r>
            <w:r w:rsidR="009A6A4F" w:rsidRPr="006A7C8C">
              <w:rPr>
                <w:rFonts w:ascii="Calibri" w:hAnsi="Calibri" w:cs="Calibri"/>
                <w:b w:val="0"/>
                <w:bCs w:val="0"/>
                <w:color w:val="000000" w:themeColor="text1"/>
              </w:rPr>
              <w:t>.</w:t>
            </w:r>
          </w:p>
        </w:tc>
        <w:tc>
          <w:tcPr>
            <w:tcW w:w="9248" w:type="dxa"/>
            <w:gridSpan w:val="2"/>
            <w:shd w:val="clear" w:color="auto" w:fill="FFFFFF" w:themeFill="background1"/>
          </w:tcPr>
          <w:p w14:paraId="12A275B7" w14:textId="0ED7F819" w:rsidR="00E827E8" w:rsidRPr="006A7C8C" w:rsidRDefault="0034568E" w:rsidP="00E50DD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E827E8">
              <w:rPr>
                <w:rFonts w:ascii="Calibri" w:hAnsi="Calibri" w:cs="Calibri"/>
                <w:b/>
                <w:bCs/>
                <w:color w:val="000000" w:themeColor="text1"/>
              </w:rPr>
              <w:t xml:space="preserve">Do you need any help from the Global </w:t>
            </w:r>
            <w:proofErr w:type="spellStart"/>
            <w:r w:rsidRPr="00E827E8">
              <w:rPr>
                <w:rFonts w:ascii="Calibri" w:hAnsi="Calibri" w:cs="Calibri"/>
                <w:b/>
                <w:bCs/>
                <w:color w:val="000000" w:themeColor="text1"/>
              </w:rPr>
              <w:t>Biofoundries</w:t>
            </w:r>
            <w:proofErr w:type="spellEnd"/>
            <w:r w:rsidRPr="00E827E8">
              <w:rPr>
                <w:rFonts w:ascii="Calibri" w:hAnsi="Calibri" w:cs="Calibri"/>
                <w:b/>
                <w:bCs/>
                <w:color w:val="000000" w:themeColor="text1"/>
              </w:rPr>
              <w:t xml:space="preserve"> Alliance </w:t>
            </w:r>
            <w:r w:rsidR="001E2980">
              <w:rPr>
                <w:rFonts w:ascii="Calibri" w:hAnsi="Calibri" w:cs="Calibri"/>
                <w:b/>
                <w:bCs/>
                <w:color w:val="000000" w:themeColor="text1"/>
              </w:rPr>
              <w:t>me</w:t>
            </w:r>
            <w:r w:rsidRPr="00E827E8">
              <w:rPr>
                <w:rFonts w:ascii="Calibri" w:hAnsi="Calibri" w:cs="Calibri"/>
                <w:b/>
                <w:bCs/>
                <w:color w:val="000000" w:themeColor="text1"/>
              </w:rPr>
              <w:t>mbers? If yes, please specify which member do you want to reach out to? A full list of members can be found </w:t>
            </w:r>
            <w:hyperlink r:id="rId13" w:tgtFrame="_blank" w:history="1">
              <w:r w:rsidRPr="00E827E8">
                <w:rPr>
                  <w:rFonts w:ascii="Calibri" w:hAnsi="Calibri" w:cs="Calibri"/>
                  <w:b/>
                  <w:bCs/>
                  <w:color w:val="000000" w:themeColor="text1"/>
                  <w:u w:val="single"/>
                </w:rPr>
                <w:t>here</w:t>
              </w:r>
            </w:hyperlink>
            <w:r w:rsidRPr="006A7C8C">
              <w:rPr>
                <w:rFonts w:ascii="Calibri" w:hAnsi="Calibri" w:cs="Calibri"/>
                <w:color w:val="000000" w:themeColor="text1"/>
              </w:rPr>
              <w:t>.</w:t>
            </w:r>
          </w:p>
        </w:tc>
      </w:tr>
    </w:tbl>
    <w:p w14:paraId="535AE4AA" w14:textId="77777777" w:rsidR="00E827E8" w:rsidRDefault="00E827E8" w:rsidP="00E50DD8">
      <w:pPr>
        <w:spacing w:line="360" w:lineRule="auto"/>
        <w:rPr>
          <w:rFonts w:ascii="Avenir Next" w:hAnsi="Avenir Next" w:cs="Times New Roman"/>
          <w:b/>
          <w:bCs/>
          <w:color w:val="0E101A"/>
        </w:rPr>
      </w:pPr>
    </w:p>
    <w:p w14:paraId="474686A0" w14:textId="789A5279" w:rsidR="00E50DD8" w:rsidRPr="00E827E8" w:rsidRDefault="00E50DD8" w:rsidP="00E50DD8">
      <w:pPr>
        <w:spacing w:line="360" w:lineRule="auto"/>
        <w:rPr>
          <w:rFonts w:ascii="Avenir Next" w:hAnsi="Avenir Next" w:cs="Times New Roman"/>
          <w:b/>
          <w:bCs/>
          <w:color w:val="0E101A"/>
        </w:rPr>
      </w:pPr>
      <w:r w:rsidRPr="00E827E8">
        <w:rPr>
          <w:rFonts w:ascii="Avenir Next" w:hAnsi="Avenir Next" w:cs="Times New Roman"/>
          <w:b/>
          <w:bCs/>
          <w:color w:val="0E101A"/>
        </w:rPr>
        <w:t xml:space="preserve">By joining Biofoundry India, you agree to: </w:t>
      </w:r>
    </w:p>
    <w:p w14:paraId="438033A2" w14:textId="4C96109C" w:rsidR="00E827E8" w:rsidRPr="00E827E8" w:rsidRDefault="00AE069C" w:rsidP="00E827E8">
      <w:pPr>
        <w:pStyle w:val="ListParagraph"/>
        <w:numPr>
          <w:ilvl w:val="0"/>
          <w:numId w:val="18"/>
        </w:numPr>
        <w:spacing w:after="0" w:line="360" w:lineRule="auto"/>
        <w:rPr>
          <w:rFonts w:ascii="Avenir Next" w:hAnsi="Avenir Next" w:cs="Times New Roman"/>
          <w:i w:val="0"/>
          <w:color w:val="000000" w:themeColor="text1"/>
        </w:rPr>
      </w:pPr>
      <w:r>
        <w:rPr>
          <w:rFonts w:ascii="Avenir Next" w:hAnsi="Avenir Next" w:cs="Times New Roman"/>
          <w:i w:val="0"/>
          <w:color w:val="000000" w:themeColor="text1"/>
        </w:rPr>
        <w:t>s</w:t>
      </w:r>
      <w:r w:rsidR="00E50DD8" w:rsidRPr="00E827E8">
        <w:rPr>
          <w:rFonts w:ascii="Avenir Next" w:hAnsi="Avenir Next" w:cs="Times New Roman"/>
          <w:i w:val="0"/>
          <w:color w:val="000000" w:themeColor="text1"/>
        </w:rPr>
        <w:t>upport its activities in terms of organizing workshops, being a resource person for meetings, seminars, and symposia.</w:t>
      </w:r>
    </w:p>
    <w:p w14:paraId="1DC434BB" w14:textId="365994CD" w:rsidR="00E827E8" w:rsidRDefault="00AE069C" w:rsidP="00E827E8">
      <w:pPr>
        <w:pStyle w:val="ListParagraph"/>
        <w:numPr>
          <w:ilvl w:val="0"/>
          <w:numId w:val="18"/>
        </w:numPr>
        <w:spacing w:after="0" w:line="360" w:lineRule="auto"/>
        <w:rPr>
          <w:rFonts w:ascii="Avenir Next" w:hAnsi="Avenir Next" w:cs="Times New Roman"/>
          <w:i w:val="0"/>
          <w:iCs/>
          <w:color w:val="000000" w:themeColor="text1"/>
        </w:rPr>
      </w:pPr>
      <w:r>
        <w:rPr>
          <w:rFonts w:ascii="Avenir Next" w:hAnsi="Avenir Next" w:cs="Times New Roman"/>
          <w:i w:val="0"/>
          <w:iCs/>
          <w:color w:val="000000" w:themeColor="text1"/>
        </w:rPr>
        <w:t>a</w:t>
      </w:r>
      <w:r w:rsidR="00E50DD8" w:rsidRPr="00E827E8">
        <w:rPr>
          <w:rFonts w:ascii="Avenir Next" w:hAnsi="Avenir Next" w:cs="Times New Roman"/>
          <w:i w:val="0"/>
          <w:iCs/>
          <w:color w:val="000000" w:themeColor="text1"/>
        </w:rPr>
        <w:t xml:space="preserve">cknowledge </w:t>
      </w:r>
      <w:proofErr w:type="spellStart"/>
      <w:r w:rsidR="00E50DD8" w:rsidRPr="00E827E8">
        <w:rPr>
          <w:rFonts w:ascii="Avenir Next" w:hAnsi="Avenir Next" w:cs="Times New Roman"/>
          <w:i w:val="0"/>
          <w:iCs/>
          <w:color w:val="000000" w:themeColor="text1"/>
        </w:rPr>
        <w:t>Biofoundry</w:t>
      </w:r>
      <w:proofErr w:type="spellEnd"/>
      <w:r w:rsidR="00E50DD8" w:rsidRPr="00E827E8">
        <w:rPr>
          <w:rFonts w:ascii="Avenir Next" w:hAnsi="Avenir Next" w:cs="Times New Roman"/>
          <w:i w:val="0"/>
          <w:iCs/>
          <w:color w:val="000000" w:themeColor="text1"/>
        </w:rPr>
        <w:t xml:space="preserve"> India in your publications if supported or funded by it.</w:t>
      </w:r>
    </w:p>
    <w:p w14:paraId="24642E21" w14:textId="2C576B0E" w:rsidR="00E827E8" w:rsidRPr="00E827E8" w:rsidRDefault="00AE069C" w:rsidP="00E827E8">
      <w:pPr>
        <w:pStyle w:val="ListParagraph"/>
        <w:numPr>
          <w:ilvl w:val="0"/>
          <w:numId w:val="18"/>
        </w:numPr>
        <w:spacing w:after="0" w:line="360" w:lineRule="auto"/>
        <w:rPr>
          <w:rFonts w:ascii="Avenir Next" w:hAnsi="Avenir Next" w:cs="Times New Roman"/>
          <w:i w:val="0"/>
          <w:iCs/>
          <w:color w:val="000000" w:themeColor="text1"/>
        </w:rPr>
      </w:pPr>
      <w:r>
        <w:rPr>
          <w:rFonts w:ascii="Avenir Next" w:hAnsi="Avenir Next" w:cs="Times New Roman"/>
          <w:i w:val="0"/>
          <w:iCs/>
          <w:color w:val="000000" w:themeColor="text1"/>
        </w:rPr>
        <w:t>a</w:t>
      </w:r>
      <w:r w:rsidR="00E50DD8" w:rsidRPr="00E827E8">
        <w:rPr>
          <w:rFonts w:ascii="Avenir Next" w:hAnsi="Avenir Next" w:cs="Times New Roman"/>
          <w:i w:val="0"/>
          <w:iCs/>
          <w:color w:val="000000" w:themeColor="text1"/>
        </w:rPr>
        <w:t xml:space="preserve">bide by the organization's rules and regulations, which may change from time to time and get updated on its website. </w:t>
      </w:r>
    </w:p>
    <w:p w14:paraId="2E260E88" w14:textId="54D37DCC" w:rsidR="00E827E8" w:rsidRPr="00E827E8" w:rsidRDefault="00AE069C" w:rsidP="00E827E8">
      <w:pPr>
        <w:pStyle w:val="ListParagraph"/>
        <w:numPr>
          <w:ilvl w:val="0"/>
          <w:numId w:val="18"/>
        </w:numPr>
        <w:spacing w:after="0" w:line="360" w:lineRule="auto"/>
        <w:rPr>
          <w:rFonts w:ascii="Avenir Next" w:hAnsi="Avenir Next" w:cs="Times New Roman"/>
          <w:i w:val="0"/>
          <w:iCs/>
          <w:color w:val="000000" w:themeColor="text1"/>
        </w:rPr>
      </w:pPr>
      <w:r>
        <w:rPr>
          <w:rFonts w:ascii="Avenir Next" w:eastAsia="Times New Roman" w:hAnsi="Avenir Next" w:cs="Times New Roman"/>
          <w:i w:val="0"/>
          <w:iCs/>
          <w:color w:val="000000" w:themeColor="text1"/>
          <w:lang w:val="en-AU" w:eastAsia="en-GB"/>
        </w:rPr>
        <w:t>s</w:t>
      </w:r>
      <w:r w:rsidR="00E50DD8" w:rsidRPr="00E827E8">
        <w:rPr>
          <w:rFonts w:ascii="Avenir Next" w:eastAsia="Times New Roman" w:hAnsi="Avenir Next" w:cs="Times New Roman"/>
          <w:i w:val="0"/>
          <w:iCs/>
          <w:color w:val="000000" w:themeColor="text1"/>
          <w:lang w:val="en-AU" w:eastAsia="en-GB"/>
        </w:rPr>
        <w:t>uggest improvements on its activities, introducing new features/ instruments/ software.</w:t>
      </w:r>
    </w:p>
    <w:p w14:paraId="346EF7B2" w14:textId="05ABBA1F" w:rsidR="00E50DD8" w:rsidRPr="00E827E8" w:rsidRDefault="00AE069C" w:rsidP="00E827E8">
      <w:pPr>
        <w:pStyle w:val="ListParagraph"/>
        <w:numPr>
          <w:ilvl w:val="0"/>
          <w:numId w:val="18"/>
        </w:numPr>
        <w:spacing w:after="0" w:line="360" w:lineRule="auto"/>
        <w:rPr>
          <w:rFonts w:ascii="Avenir Next" w:hAnsi="Avenir Next" w:cs="Times New Roman"/>
          <w:i w:val="0"/>
          <w:iCs/>
          <w:color w:val="000000" w:themeColor="text1"/>
        </w:rPr>
      </w:pPr>
      <w:r>
        <w:rPr>
          <w:rFonts w:ascii="Avenir Next" w:eastAsia="Times New Roman" w:hAnsi="Avenir Next" w:cs="Times New Roman"/>
          <w:i w:val="0"/>
          <w:iCs/>
          <w:color w:val="000000" w:themeColor="text1"/>
          <w:lang w:val="en-AU" w:eastAsia="en-GB"/>
        </w:rPr>
        <w:t>c</w:t>
      </w:r>
      <w:r w:rsidR="00E50DD8" w:rsidRPr="00E827E8">
        <w:rPr>
          <w:rFonts w:ascii="Avenir Next" w:eastAsia="Times New Roman" w:hAnsi="Avenir Next" w:cs="Times New Roman"/>
          <w:i w:val="0"/>
          <w:iCs/>
          <w:color w:val="000000" w:themeColor="text1"/>
          <w:lang w:val="en-AU" w:eastAsia="en-GB"/>
        </w:rPr>
        <w:t>ontribute, along with the other GBA members, to the open-source software or other scientific projects.</w:t>
      </w:r>
    </w:p>
    <w:p w14:paraId="2AAEB4BC" w14:textId="77777777" w:rsidR="00E827E8" w:rsidRDefault="00E827E8" w:rsidP="00E827E8">
      <w:pPr>
        <w:spacing w:after="0" w:line="360" w:lineRule="auto"/>
        <w:rPr>
          <w:rFonts w:ascii="Avenir Next" w:hAnsi="Avenir Next" w:cs="Times New Roman"/>
          <w:b/>
          <w:bCs/>
          <w:color w:val="0E101A"/>
        </w:rPr>
      </w:pPr>
    </w:p>
    <w:p w14:paraId="4CDAF96A" w14:textId="77777777" w:rsidR="00A70BBE" w:rsidRDefault="00A70BBE" w:rsidP="00E827E8">
      <w:pPr>
        <w:spacing w:after="0" w:line="360" w:lineRule="auto"/>
        <w:rPr>
          <w:rFonts w:ascii="Avenir Next" w:hAnsi="Avenir Next" w:cs="Times New Roman"/>
          <w:b/>
          <w:bCs/>
          <w:color w:val="0E101A"/>
        </w:rPr>
      </w:pPr>
    </w:p>
    <w:p w14:paraId="2021391D" w14:textId="35E5D2F6" w:rsidR="00E50DD8" w:rsidRPr="00E827E8" w:rsidRDefault="00E50DD8" w:rsidP="00E827E8">
      <w:pPr>
        <w:spacing w:after="0" w:line="360" w:lineRule="auto"/>
        <w:rPr>
          <w:rFonts w:ascii="Avenir Next" w:hAnsi="Avenir Next" w:cs="Times New Roman"/>
          <w:b/>
          <w:bCs/>
          <w:color w:val="0E101A"/>
        </w:rPr>
      </w:pPr>
      <w:r w:rsidRPr="00E827E8">
        <w:rPr>
          <w:rFonts w:ascii="Avenir Next" w:hAnsi="Avenir Next" w:cs="Times New Roman"/>
          <w:b/>
          <w:bCs/>
          <w:color w:val="0E101A"/>
        </w:rPr>
        <w:t>Biofoundry India does not entitle the members to:</w:t>
      </w:r>
    </w:p>
    <w:p w14:paraId="439FDB34" w14:textId="045F2FD2" w:rsidR="00E827E8" w:rsidRPr="00A70BBE" w:rsidRDefault="00AE069C" w:rsidP="00A70BBE">
      <w:pPr>
        <w:pStyle w:val="ListParagraph"/>
        <w:numPr>
          <w:ilvl w:val="0"/>
          <w:numId w:val="21"/>
        </w:numPr>
        <w:spacing w:after="0" w:line="360" w:lineRule="auto"/>
        <w:rPr>
          <w:rFonts w:ascii="Avenir Next" w:hAnsi="Avenir Next" w:cs="Times New Roman"/>
          <w:i w:val="0"/>
          <w:iCs/>
          <w:color w:val="000000" w:themeColor="text1"/>
        </w:rPr>
      </w:pPr>
      <w:r>
        <w:rPr>
          <w:rFonts w:ascii="Avenir Next" w:hAnsi="Avenir Next" w:cs="Times New Roman"/>
          <w:i w:val="0"/>
          <w:iCs/>
          <w:color w:val="000000" w:themeColor="text1"/>
        </w:rPr>
        <w:lastRenderedPageBreak/>
        <w:t>b</w:t>
      </w:r>
      <w:r w:rsidR="00E50DD8" w:rsidRPr="00E827E8">
        <w:rPr>
          <w:rFonts w:ascii="Avenir Next" w:hAnsi="Avenir Next" w:cs="Times New Roman"/>
          <w:i w:val="0"/>
          <w:iCs/>
          <w:color w:val="000000" w:themeColor="text1"/>
        </w:rPr>
        <w:t>e the official representative(s) of Biofoundry India and/or the GBA, unless explicitly permitted by the Director(s) of Biofoundry India and the GBA officials (in case where GBA name is to be used) in meetings, symposia, seminars and scientific grants. </w:t>
      </w:r>
    </w:p>
    <w:p w14:paraId="49D34027" w14:textId="4C464B0D" w:rsidR="00E827E8" w:rsidRPr="00E827E8" w:rsidRDefault="00AE069C" w:rsidP="00A70BBE">
      <w:pPr>
        <w:pStyle w:val="ListParagraph"/>
        <w:numPr>
          <w:ilvl w:val="0"/>
          <w:numId w:val="21"/>
        </w:numPr>
        <w:spacing w:after="0" w:line="360" w:lineRule="auto"/>
        <w:rPr>
          <w:rFonts w:ascii="Avenir Next" w:hAnsi="Avenir Next" w:cs="Times New Roman"/>
          <w:i w:val="0"/>
          <w:iCs/>
          <w:color w:val="000000" w:themeColor="text1"/>
        </w:rPr>
      </w:pPr>
      <w:r>
        <w:rPr>
          <w:rFonts w:ascii="Avenir Next" w:hAnsi="Avenir Next" w:cs="Times New Roman"/>
          <w:i w:val="0"/>
          <w:iCs/>
          <w:color w:val="000000" w:themeColor="text1"/>
        </w:rPr>
        <w:t>t</w:t>
      </w:r>
      <w:r w:rsidR="00E50DD8" w:rsidRPr="00E827E8">
        <w:rPr>
          <w:rFonts w:ascii="Avenir Next" w:hAnsi="Avenir Next" w:cs="Times New Roman"/>
          <w:i w:val="0"/>
          <w:iCs/>
          <w:color w:val="000000" w:themeColor="text1"/>
        </w:rPr>
        <w:t>ake decisions or influence on the prioritization/ranking of prospective working group collaborative activities.</w:t>
      </w:r>
    </w:p>
    <w:p w14:paraId="09F0346A" w14:textId="5DE4B5CC" w:rsidR="00E50DD8" w:rsidRPr="00E827E8" w:rsidRDefault="00AE069C" w:rsidP="00A70BBE">
      <w:pPr>
        <w:pStyle w:val="ListParagraph"/>
        <w:numPr>
          <w:ilvl w:val="0"/>
          <w:numId w:val="21"/>
        </w:numPr>
        <w:spacing w:after="0" w:line="360" w:lineRule="auto"/>
        <w:rPr>
          <w:rFonts w:ascii="Avenir Next" w:hAnsi="Avenir Next" w:cs="Times New Roman"/>
          <w:i w:val="0"/>
          <w:iCs/>
          <w:color w:val="000000" w:themeColor="text1"/>
        </w:rPr>
      </w:pPr>
      <w:r>
        <w:rPr>
          <w:rFonts w:ascii="Avenir Next" w:hAnsi="Avenir Next" w:cs="Times New Roman"/>
          <w:i w:val="0"/>
          <w:iCs/>
          <w:color w:val="000000" w:themeColor="text1"/>
        </w:rPr>
        <w:t>c</w:t>
      </w:r>
      <w:r w:rsidR="00E50DD8" w:rsidRPr="00E827E8">
        <w:rPr>
          <w:rFonts w:ascii="Avenir Next" w:hAnsi="Avenir Next" w:cs="Times New Roman"/>
          <w:i w:val="0"/>
          <w:iCs/>
          <w:color w:val="000000" w:themeColor="text1"/>
        </w:rPr>
        <w:t>laim rights on the intellectual property of any other member’s scientific results/output.</w:t>
      </w:r>
    </w:p>
    <w:p w14:paraId="7ED6833B" w14:textId="77777777" w:rsidR="00E827E8" w:rsidRDefault="00E827E8" w:rsidP="00E827E8">
      <w:pPr>
        <w:spacing w:after="0" w:line="360" w:lineRule="auto"/>
        <w:rPr>
          <w:rFonts w:ascii="Avenir Next" w:hAnsi="Avenir Next" w:cs="Times New Roman"/>
          <w:color w:val="0E101A"/>
        </w:rPr>
      </w:pPr>
    </w:p>
    <w:p w14:paraId="22310FE9" w14:textId="738F0B81" w:rsidR="00E50DD8" w:rsidRPr="00AE069C" w:rsidRDefault="00E50DD8" w:rsidP="00E827E8">
      <w:pPr>
        <w:spacing w:after="0" w:line="360" w:lineRule="auto"/>
        <w:rPr>
          <w:rFonts w:ascii="Avenir Next" w:hAnsi="Avenir Next" w:cs="Times New Roman"/>
          <w:b/>
          <w:bCs/>
          <w:color w:val="0E101A"/>
        </w:rPr>
      </w:pPr>
      <w:r w:rsidRPr="00AE069C">
        <w:rPr>
          <w:rFonts w:ascii="Avenir Next" w:hAnsi="Avenir Next" w:cs="Times New Roman"/>
          <w:b/>
          <w:bCs/>
          <w:color w:val="0E101A"/>
        </w:rPr>
        <w:t xml:space="preserve">I confirm that I have read, understood and agree to abide by the above policy and procedures in its entirety for </w:t>
      </w:r>
      <w:r w:rsidR="00AE069C">
        <w:rPr>
          <w:rFonts w:ascii="Avenir Next" w:hAnsi="Avenir Next" w:cs="Times New Roman"/>
          <w:b/>
          <w:bCs/>
          <w:color w:val="0E101A"/>
        </w:rPr>
        <w:t>membership</w:t>
      </w:r>
      <w:r w:rsidRPr="00AE069C">
        <w:rPr>
          <w:rFonts w:ascii="Avenir Next" w:hAnsi="Avenir Next" w:cs="Times New Roman"/>
          <w:b/>
          <w:bCs/>
          <w:color w:val="0E101A"/>
        </w:rPr>
        <w:t xml:space="preserve"> to </w:t>
      </w:r>
      <w:proofErr w:type="spellStart"/>
      <w:r w:rsidRPr="00AE069C">
        <w:rPr>
          <w:rFonts w:ascii="Avenir Next" w:hAnsi="Avenir Next" w:cs="Times New Roman"/>
          <w:b/>
          <w:bCs/>
          <w:color w:val="0E101A"/>
        </w:rPr>
        <w:t>Biofoundry</w:t>
      </w:r>
      <w:proofErr w:type="spellEnd"/>
      <w:r w:rsidRPr="00AE069C">
        <w:rPr>
          <w:rFonts w:ascii="Avenir Next" w:hAnsi="Avenir Next" w:cs="Times New Roman"/>
          <w:b/>
          <w:bCs/>
          <w:color w:val="0E101A"/>
        </w:rPr>
        <w:t xml:space="preserve"> India.</w:t>
      </w:r>
    </w:p>
    <w:p w14:paraId="54AAC0DE" w14:textId="77777777" w:rsidR="00E827E8" w:rsidRPr="00E827E8" w:rsidRDefault="00E827E8" w:rsidP="00E827E8">
      <w:pPr>
        <w:spacing w:after="0" w:line="360" w:lineRule="auto"/>
        <w:rPr>
          <w:rFonts w:ascii="Avenir Next" w:hAnsi="Avenir Next" w:cs="Times New Roman"/>
          <w:color w:val="0E101A"/>
        </w:rPr>
      </w:pPr>
    </w:p>
    <w:p w14:paraId="4F3C2C8B" w14:textId="697755D0" w:rsidR="00E50DD8" w:rsidRPr="00AE069C" w:rsidRDefault="00E50DD8" w:rsidP="00E50DD8">
      <w:pPr>
        <w:spacing w:line="360" w:lineRule="auto"/>
        <w:rPr>
          <w:rFonts w:ascii="Avenir Next" w:eastAsia="Times New Roman" w:hAnsi="Avenir Next" w:cs="Times New Roman"/>
          <w:lang w:val="en-AU" w:eastAsia="en-GB"/>
        </w:rPr>
      </w:pPr>
      <w:r w:rsidRPr="00AE069C">
        <w:rPr>
          <w:rFonts w:ascii="Avenir Next" w:eastAsia="Times New Roman" w:hAnsi="Avenir Next" w:cs="Times New Roman"/>
          <w:lang w:val="en-AU" w:eastAsia="en-GB"/>
        </w:rPr>
        <w:t>Signature:</w:t>
      </w:r>
      <w:r w:rsidR="00C12238">
        <w:rPr>
          <w:rFonts w:ascii="Avenir Next" w:eastAsia="Times New Roman" w:hAnsi="Avenir Next" w:cs="Times New Roman"/>
          <w:lang w:val="en-AU" w:eastAsia="en-GB"/>
        </w:rPr>
        <w:t xml:space="preserve"> </w:t>
      </w:r>
    </w:p>
    <w:p w14:paraId="18E4C620" w14:textId="77777777" w:rsidR="00A70BBE" w:rsidRPr="00AE069C" w:rsidRDefault="00A70BBE" w:rsidP="00E827E8">
      <w:pPr>
        <w:rPr>
          <w:rFonts w:ascii="Avenir Next" w:eastAsia="Times New Roman" w:hAnsi="Avenir Next" w:cs="Times New Roman"/>
          <w:lang w:val="en-AU" w:eastAsia="en-GB"/>
        </w:rPr>
      </w:pPr>
    </w:p>
    <w:p w14:paraId="1761736C" w14:textId="56C66987" w:rsidR="00E50DD8" w:rsidRPr="00AE069C" w:rsidRDefault="00E50DD8" w:rsidP="00E827E8">
      <w:pPr>
        <w:rPr>
          <w:rFonts w:ascii="Avenir Next" w:hAnsi="Avenir Next" w:cs="Times New Roman"/>
          <w:color w:val="0E101A"/>
        </w:rPr>
      </w:pPr>
      <w:r w:rsidRPr="00AE069C">
        <w:rPr>
          <w:rFonts w:ascii="Avenir Next" w:eastAsia="Times New Roman" w:hAnsi="Avenir Next" w:cs="Times New Roman"/>
          <w:lang w:val="en-AU" w:eastAsia="en-GB"/>
        </w:rPr>
        <w:t>Date:</w:t>
      </w:r>
    </w:p>
    <w:sectPr w:rsidR="00E50DD8" w:rsidRPr="00AE069C" w:rsidSect="00A70BBE">
      <w:headerReference w:type="even" r:id="rId14"/>
      <w:headerReference w:type="default" r:id="rId15"/>
      <w:footerReference w:type="even" r:id="rId16"/>
      <w:footerReference w:type="default" r:id="rId17"/>
      <w:headerReference w:type="first" r:id="rId18"/>
      <w:footerReference w:type="first" r:id="rId19"/>
      <w:pgSz w:w="11900" w:h="16840"/>
      <w:pgMar w:top="1440" w:right="1080" w:bottom="144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1035" w14:textId="77777777" w:rsidR="006E530A" w:rsidRDefault="006E530A">
      <w:pPr>
        <w:spacing w:after="0" w:line="240" w:lineRule="auto"/>
      </w:pPr>
      <w:r>
        <w:separator/>
      </w:r>
    </w:p>
  </w:endnote>
  <w:endnote w:type="continuationSeparator" w:id="0">
    <w:p w14:paraId="719017B5" w14:textId="77777777" w:rsidR="006E530A" w:rsidRDefault="006E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riam">
    <w:panose1 w:val="020B0502050101010101"/>
    <w:charset w:val="B1"/>
    <w:family w:val="swiss"/>
    <w:pitch w:val="variable"/>
    <w:sig w:usb0="00000803" w:usb1="00000000" w:usb2="00000000" w:usb3="00000000" w:csb0="00000021" w:csb1="00000000"/>
  </w:font>
  <w:font w:name="STKaiti">
    <w:altName w:val="华文楷体"/>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venir Light">
    <w:altName w:val="Calibri"/>
    <w:panose1 w:val="020B0402020203020204"/>
    <w:charset w:val="4D"/>
    <w:family w:val="swiss"/>
    <w:pitch w:val="variable"/>
    <w:sig w:usb0="800000A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ED6A" w14:textId="77777777" w:rsidR="00CD3C29" w:rsidRDefault="00CD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sz w:val="54"/>
        <w:szCs w:val="54"/>
      </w:rPr>
    </w:sdtEndPr>
    <w:sdtContent>
      <w:p w14:paraId="52B573A2" w14:textId="77777777" w:rsidR="00C323FD" w:rsidRPr="00E827E8" w:rsidRDefault="00DD5006">
        <w:pPr>
          <w:pStyle w:val="Footer"/>
          <w:rPr>
            <w:sz w:val="54"/>
            <w:szCs w:val="54"/>
          </w:rPr>
        </w:pPr>
        <w:r w:rsidRPr="00E827E8">
          <w:rPr>
            <w:sz w:val="54"/>
            <w:szCs w:val="54"/>
            <w:lang w:val="en-GB" w:bidi="en-GB"/>
          </w:rPr>
          <w:fldChar w:fldCharType="begin"/>
        </w:r>
        <w:r w:rsidRPr="00E827E8">
          <w:rPr>
            <w:sz w:val="54"/>
            <w:szCs w:val="54"/>
            <w:lang w:val="en-GB" w:bidi="en-GB"/>
          </w:rPr>
          <w:instrText xml:space="preserve"> PAGE   \* MERGEFORMAT </w:instrText>
        </w:r>
        <w:r w:rsidRPr="00E827E8">
          <w:rPr>
            <w:sz w:val="54"/>
            <w:szCs w:val="54"/>
            <w:lang w:val="en-GB" w:bidi="en-GB"/>
          </w:rPr>
          <w:fldChar w:fldCharType="separate"/>
        </w:r>
        <w:r w:rsidRPr="00E827E8">
          <w:rPr>
            <w:noProof/>
            <w:sz w:val="54"/>
            <w:szCs w:val="54"/>
            <w:lang w:val="en-GB" w:bidi="en-GB"/>
          </w:rPr>
          <w:t>2</w:t>
        </w:r>
        <w:r w:rsidRPr="00E827E8">
          <w:rPr>
            <w:noProof/>
            <w:sz w:val="54"/>
            <w:szCs w:val="54"/>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9BF" w14:textId="77777777" w:rsidR="00CD3C29" w:rsidRDefault="00CD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8358" w14:textId="77777777" w:rsidR="006E530A" w:rsidRDefault="006E530A">
      <w:pPr>
        <w:spacing w:after="0" w:line="240" w:lineRule="auto"/>
      </w:pPr>
      <w:r>
        <w:separator/>
      </w:r>
    </w:p>
  </w:footnote>
  <w:footnote w:type="continuationSeparator" w:id="0">
    <w:p w14:paraId="290844C5" w14:textId="77777777" w:rsidR="006E530A" w:rsidRDefault="006E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1BF4" w14:textId="7CA4F3F3" w:rsidR="00AE069C" w:rsidRDefault="00AE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BD5F" w14:textId="5F2FBC6B" w:rsidR="00AE069C" w:rsidRDefault="00AE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62AF" w14:textId="733613DD" w:rsidR="00AE069C" w:rsidRDefault="00AE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87E26"/>
    <w:multiLevelType w:val="hybridMultilevel"/>
    <w:tmpl w:val="B0C2750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130465"/>
    <w:multiLevelType w:val="hybridMultilevel"/>
    <w:tmpl w:val="6CF2F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F0DB9"/>
    <w:multiLevelType w:val="hybridMultilevel"/>
    <w:tmpl w:val="2ED03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25483"/>
    <w:multiLevelType w:val="hybridMultilevel"/>
    <w:tmpl w:val="A0D6B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9495B"/>
    <w:multiLevelType w:val="hybridMultilevel"/>
    <w:tmpl w:val="4BD2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3"/>
  </w:num>
  <w:num w:numId="4">
    <w:abstractNumId w:val="13"/>
  </w:num>
  <w:num w:numId="5">
    <w:abstractNumId w:val="13"/>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0"/>
  </w:num>
  <w:num w:numId="19">
    <w:abstractNumId w:val="1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E1"/>
    <w:rsid w:val="000477EB"/>
    <w:rsid w:val="00093CE1"/>
    <w:rsid w:val="001E2980"/>
    <w:rsid w:val="00274D5E"/>
    <w:rsid w:val="00333485"/>
    <w:rsid w:val="0034568E"/>
    <w:rsid w:val="00426BB6"/>
    <w:rsid w:val="004A098F"/>
    <w:rsid w:val="00552195"/>
    <w:rsid w:val="005925E1"/>
    <w:rsid w:val="00695917"/>
    <w:rsid w:val="006A7C8C"/>
    <w:rsid w:val="006E530A"/>
    <w:rsid w:val="007100FA"/>
    <w:rsid w:val="007D795D"/>
    <w:rsid w:val="009A6A4F"/>
    <w:rsid w:val="009B43E5"/>
    <w:rsid w:val="009D4800"/>
    <w:rsid w:val="00A7071F"/>
    <w:rsid w:val="00A70BBE"/>
    <w:rsid w:val="00A801FB"/>
    <w:rsid w:val="00AE069C"/>
    <w:rsid w:val="00C12238"/>
    <w:rsid w:val="00C323FD"/>
    <w:rsid w:val="00CD3C29"/>
    <w:rsid w:val="00CD63B9"/>
    <w:rsid w:val="00CE126E"/>
    <w:rsid w:val="00DD5006"/>
    <w:rsid w:val="00E50DD8"/>
    <w:rsid w:val="00E827E8"/>
    <w:rsid w:val="00F507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CDD38"/>
  <w15:chartTrackingRefBased/>
  <w15:docId w15:val="{B5B1DFAA-6920-ED44-A509-5BB488C4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2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Hyperlink">
    <w:name w:val="Hyperlink"/>
    <w:basedOn w:val="DefaultParagraphFont"/>
    <w:uiPriority w:val="99"/>
    <w:unhideWhenUsed/>
    <w:rsid w:val="00E50DD8"/>
    <w:rPr>
      <w:color w:val="B67AC3" w:themeColor="hyperlink"/>
      <w:u w:val="single"/>
    </w:rPr>
  </w:style>
  <w:style w:type="table" w:styleId="GridTable1Light-Accent6">
    <w:name w:val="Grid Table 1 Light Accent 6"/>
    <w:basedOn w:val="TableNormal"/>
    <w:uiPriority w:val="46"/>
    <w:rsid w:val="00E50DD8"/>
    <w:pPr>
      <w:spacing w:after="0" w:line="240" w:lineRule="auto"/>
    </w:pPr>
    <w:tblPr>
      <w:tblStyleRowBandSize w:val="1"/>
      <w:tblStyleColBandSize w:val="1"/>
      <w:tblBorders>
        <w:top w:val="single" w:sz="4" w:space="0" w:color="FBE9B7" w:themeColor="accent6" w:themeTint="66"/>
        <w:left w:val="single" w:sz="4" w:space="0" w:color="FBE9B7" w:themeColor="accent6" w:themeTint="66"/>
        <w:bottom w:val="single" w:sz="4" w:space="0" w:color="FBE9B7" w:themeColor="accent6" w:themeTint="66"/>
        <w:right w:val="single" w:sz="4" w:space="0" w:color="FBE9B7" w:themeColor="accent6" w:themeTint="66"/>
        <w:insideH w:val="single" w:sz="4" w:space="0" w:color="FBE9B7" w:themeColor="accent6" w:themeTint="66"/>
        <w:insideV w:val="single" w:sz="4" w:space="0" w:color="FBE9B7" w:themeColor="accent6" w:themeTint="66"/>
      </w:tblBorders>
    </w:tblPr>
    <w:tblStylePr w:type="firstRow">
      <w:rPr>
        <w:b/>
        <w:bCs/>
      </w:rPr>
      <w:tblPr/>
      <w:tcPr>
        <w:tcBorders>
          <w:bottom w:val="single" w:sz="12" w:space="0" w:color="FADE94" w:themeColor="accent6" w:themeTint="99"/>
        </w:tcBorders>
      </w:tcPr>
    </w:tblStylePr>
    <w:tblStylePr w:type="lastRow">
      <w:rPr>
        <w:b/>
        <w:bCs/>
      </w:rPr>
      <w:tblPr/>
      <w:tcPr>
        <w:tcBorders>
          <w:top w:val="double" w:sz="2" w:space="0" w:color="FADE94"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50DD8"/>
    <w:pPr>
      <w:spacing w:after="0" w:line="240" w:lineRule="auto"/>
    </w:pPr>
    <w:tblPr>
      <w:tblStyleRowBandSize w:val="1"/>
      <w:tblStyleColBandSize w:val="1"/>
      <w:tblBorders>
        <w:top w:val="single" w:sz="2" w:space="0" w:color="FBB886" w:themeColor="accent3" w:themeTint="99"/>
        <w:bottom w:val="single" w:sz="2" w:space="0" w:color="FBB886" w:themeColor="accent3" w:themeTint="99"/>
        <w:insideH w:val="single" w:sz="2" w:space="0" w:color="FBB886" w:themeColor="accent3" w:themeTint="99"/>
        <w:insideV w:val="single" w:sz="2" w:space="0" w:color="FBB886" w:themeColor="accent3" w:themeTint="99"/>
      </w:tblBorders>
    </w:tblPr>
    <w:tblStylePr w:type="firstRow">
      <w:rPr>
        <w:b/>
        <w:bCs/>
      </w:rPr>
      <w:tblPr/>
      <w:tcPr>
        <w:tcBorders>
          <w:top w:val="nil"/>
          <w:bottom w:val="single" w:sz="12" w:space="0" w:color="FBB886" w:themeColor="accent3" w:themeTint="99"/>
          <w:insideH w:val="nil"/>
          <w:insideV w:val="nil"/>
        </w:tcBorders>
        <w:shd w:val="clear" w:color="auto" w:fill="FFFFFF" w:themeFill="background1"/>
      </w:tcPr>
    </w:tblStylePr>
    <w:tblStylePr w:type="lastRow">
      <w:rPr>
        <w:b/>
        <w:bCs/>
      </w:rPr>
      <w:tblPr/>
      <w:tcPr>
        <w:tcBorders>
          <w:top w:val="double" w:sz="2" w:space="0" w:color="FBB8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7D6" w:themeFill="accent3" w:themeFillTint="33"/>
      </w:tcPr>
    </w:tblStylePr>
    <w:tblStylePr w:type="band1Horz">
      <w:tblPr/>
      <w:tcPr>
        <w:shd w:val="clear" w:color="auto" w:fill="FDE7D6" w:themeFill="accent3" w:themeFillTint="33"/>
      </w:tcPr>
    </w:tblStylePr>
  </w:style>
  <w:style w:type="character" w:styleId="FollowedHyperlink">
    <w:name w:val="FollowedHyperlink"/>
    <w:basedOn w:val="DefaultParagraphFont"/>
    <w:uiPriority w:val="99"/>
    <w:semiHidden/>
    <w:unhideWhenUsed/>
    <w:rsid w:val="0034568E"/>
    <w:rPr>
      <w:color w:val="6AC7C9" w:themeColor="followedHyperlink"/>
      <w:u w:val="single"/>
    </w:rPr>
  </w:style>
  <w:style w:type="character" w:styleId="UnresolvedMention">
    <w:name w:val="Unresolved Mention"/>
    <w:basedOn w:val="DefaultParagraphFont"/>
    <w:uiPriority w:val="99"/>
    <w:semiHidden/>
    <w:unhideWhenUsed/>
    <w:rsid w:val="00592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ofoundries.org/memb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binaypandalab@gmail.com</cp:lastModifiedBy>
  <cp:revision>2</cp:revision>
  <dcterms:created xsi:type="dcterms:W3CDTF">2021-10-11T07:27:00Z</dcterms:created>
  <dcterms:modified xsi:type="dcterms:W3CDTF">2021-10-11T07:27:00Z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